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AF" w:rsidRPr="005C6595" w:rsidRDefault="00C645AF" w:rsidP="00C645AF">
      <w:pPr>
        <w:jc w:val="center"/>
        <w:rPr>
          <w:b/>
          <w:sz w:val="32"/>
          <w:szCs w:val="28"/>
        </w:rPr>
      </w:pPr>
      <w:r w:rsidRPr="005C6595">
        <w:rPr>
          <w:b/>
          <w:sz w:val="32"/>
          <w:szCs w:val="28"/>
        </w:rPr>
        <w:t>ЗАКЛЮЧЕНИ</w:t>
      </w:r>
      <w:r w:rsidR="0063387A">
        <w:rPr>
          <w:b/>
          <w:sz w:val="32"/>
          <w:szCs w:val="28"/>
        </w:rPr>
        <w:t xml:space="preserve">Е </w:t>
      </w:r>
      <w:r w:rsidRPr="005C6595">
        <w:rPr>
          <w:b/>
          <w:sz w:val="32"/>
          <w:szCs w:val="28"/>
        </w:rPr>
        <w:t xml:space="preserve"> ДОГОВОРОВ </w:t>
      </w:r>
      <w:r w:rsidR="0063387A">
        <w:rPr>
          <w:b/>
          <w:sz w:val="32"/>
          <w:szCs w:val="28"/>
        </w:rPr>
        <w:t xml:space="preserve"> </w:t>
      </w:r>
      <w:r w:rsidRPr="005C6595">
        <w:rPr>
          <w:b/>
          <w:sz w:val="32"/>
          <w:szCs w:val="28"/>
        </w:rPr>
        <w:t xml:space="preserve">ОБ </w:t>
      </w:r>
      <w:r w:rsidR="0063387A">
        <w:rPr>
          <w:b/>
          <w:sz w:val="32"/>
          <w:szCs w:val="28"/>
        </w:rPr>
        <w:t xml:space="preserve"> </w:t>
      </w:r>
      <w:r w:rsidRPr="005C6595">
        <w:rPr>
          <w:b/>
          <w:sz w:val="32"/>
          <w:szCs w:val="28"/>
        </w:rPr>
        <w:t>ОБРАЗОВАНИИ</w:t>
      </w:r>
    </w:p>
    <w:p w:rsidR="00FB0631" w:rsidRDefault="00FB0631" w:rsidP="00C645AF">
      <w:pPr>
        <w:jc w:val="center"/>
        <w:rPr>
          <w:b/>
          <w:sz w:val="28"/>
          <w:szCs w:val="28"/>
        </w:rPr>
      </w:pPr>
    </w:p>
    <w:p w:rsidR="001743B4" w:rsidRDefault="001743B4" w:rsidP="00C645AF">
      <w:pPr>
        <w:jc w:val="center"/>
        <w:rPr>
          <w:b/>
          <w:sz w:val="28"/>
          <w:szCs w:val="28"/>
        </w:rPr>
      </w:pPr>
    </w:p>
    <w:p w:rsidR="00C645AF" w:rsidRPr="00C829D9" w:rsidRDefault="00C645AF" w:rsidP="005C6595">
      <w:pPr>
        <w:pStyle w:val="a3"/>
        <w:numPr>
          <w:ilvl w:val="0"/>
          <w:numId w:val="2"/>
        </w:numPr>
        <w:ind w:left="567" w:hanging="567"/>
        <w:jc w:val="both"/>
        <w:rPr>
          <w:b/>
          <w:sz w:val="28"/>
          <w:szCs w:val="28"/>
        </w:rPr>
      </w:pPr>
      <w:r w:rsidRPr="00C829D9">
        <w:rPr>
          <w:b/>
          <w:sz w:val="28"/>
          <w:szCs w:val="28"/>
        </w:rPr>
        <w:t xml:space="preserve">для </w:t>
      </w:r>
      <w:proofErr w:type="gramStart"/>
      <w:r w:rsidRPr="00C829D9">
        <w:rPr>
          <w:b/>
          <w:sz w:val="28"/>
          <w:szCs w:val="28"/>
        </w:rPr>
        <w:t>поступающих</w:t>
      </w:r>
      <w:proofErr w:type="gramEnd"/>
      <w:r w:rsidRPr="00C829D9">
        <w:rPr>
          <w:b/>
          <w:sz w:val="28"/>
          <w:szCs w:val="28"/>
        </w:rPr>
        <w:t xml:space="preserve"> на образовательные программы </w:t>
      </w:r>
      <w:proofErr w:type="spellStart"/>
      <w:r w:rsidRPr="00C829D9">
        <w:rPr>
          <w:b/>
          <w:sz w:val="28"/>
          <w:szCs w:val="28"/>
        </w:rPr>
        <w:t>бакалавриата</w:t>
      </w:r>
      <w:proofErr w:type="spellEnd"/>
      <w:r w:rsidRPr="00C829D9">
        <w:rPr>
          <w:b/>
          <w:sz w:val="28"/>
          <w:szCs w:val="28"/>
        </w:rPr>
        <w:t xml:space="preserve">, программы </w:t>
      </w:r>
      <w:proofErr w:type="spellStart"/>
      <w:r w:rsidRPr="00C829D9">
        <w:rPr>
          <w:b/>
          <w:sz w:val="28"/>
          <w:szCs w:val="28"/>
        </w:rPr>
        <w:t>специалитета</w:t>
      </w:r>
      <w:proofErr w:type="spellEnd"/>
    </w:p>
    <w:p w:rsidR="00C829D9" w:rsidRPr="00C829D9" w:rsidRDefault="00C829D9" w:rsidP="00C829D9">
      <w:pPr>
        <w:pStyle w:val="a3"/>
        <w:ind w:left="567"/>
        <w:jc w:val="both"/>
        <w:rPr>
          <w:b/>
          <w:sz w:val="28"/>
          <w:szCs w:val="28"/>
        </w:rPr>
      </w:pPr>
    </w:p>
    <w:tbl>
      <w:tblPr>
        <w:tblW w:w="98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6487"/>
      </w:tblGrid>
      <w:tr w:rsidR="00C645AF" w:rsidRPr="00C829D9" w:rsidTr="00FB11BE">
        <w:trPr>
          <w:trHeight w:val="2241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FB11BE" w:rsidRDefault="00FB11BE" w:rsidP="00FB06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июля 2025 г. </w:t>
            </w:r>
          </w:p>
          <w:p w:rsidR="00FB11BE" w:rsidRDefault="00FB11BE" w:rsidP="00FB06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 </w:t>
            </w:r>
          </w:p>
          <w:p w:rsidR="00C645AF" w:rsidRPr="00C829D9" w:rsidRDefault="00C645AF" w:rsidP="00FB06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9D9">
              <w:rPr>
                <w:rFonts w:ascii="Times New Roman" w:hAnsi="Times New Roman" w:cs="Times New Roman"/>
                <w:b/>
                <w:sz w:val="28"/>
                <w:szCs w:val="28"/>
              </w:rPr>
              <w:t>15 августа 202</w:t>
            </w:r>
            <w:r w:rsidR="00EF14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82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F14B1" w:rsidRDefault="00EF14B1" w:rsidP="00FB06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Pr="00EF14B1">
              <w:rPr>
                <w:rFonts w:ascii="Times New Roman" w:hAnsi="Times New Roman" w:cs="Times New Roman"/>
                <w:sz w:val="28"/>
              </w:rPr>
              <w:t xml:space="preserve">12:00 </w:t>
            </w:r>
          </w:p>
          <w:p w:rsidR="00FB0631" w:rsidRPr="00C829D9" w:rsidRDefault="00EF14B1" w:rsidP="00FB06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B1">
              <w:rPr>
                <w:rFonts w:ascii="Times New Roman" w:hAnsi="Times New Roman" w:cs="Times New Roman"/>
                <w:sz w:val="28"/>
              </w:rPr>
              <w:t>по московскому времени</w:t>
            </w:r>
          </w:p>
        </w:tc>
        <w:tc>
          <w:tcPr>
            <w:tcW w:w="6487" w:type="dxa"/>
            <w:shd w:val="clear" w:color="auto" w:fill="F2F2F2" w:themeFill="background1" w:themeFillShade="F2"/>
            <w:vAlign w:val="center"/>
          </w:tcPr>
          <w:p w:rsidR="00C645AF" w:rsidRPr="00C829D9" w:rsidRDefault="00FB0631" w:rsidP="00FB11BE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F161E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EF14B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645AF" w:rsidRPr="00F161EE">
              <w:rPr>
                <w:rFonts w:ascii="Times New Roman" w:hAnsi="Times New Roman" w:cs="Times New Roman"/>
                <w:b/>
                <w:sz w:val="28"/>
                <w:szCs w:val="28"/>
              </w:rPr>
              <w:t>ключени</w:t>
            </w:r>
            <w:r w:rsidR="00FB11B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C645AF" w:rsidRPr="00F16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договоров</w:t>
            </w:r>
            <w:r w:rsidR="00C645AF" w:rsidRPr="00C829D9">
              <w:rPr>
                <w:rFonts w:ascii="Times New Roman" w:hAnsi="Times New Roman" w:cs="Times New Roman"/>
                <w:sz w:val="28"/>
                <w:szCs w:val="28"/>
              </w:rPr>
              <w:t xml:space="preserve"> об оказании платных образовательных услуг (</w:t>
            </w:r>
            <w:r w:rsidRPr="00C829D9">
              <w:rPr>
                <w:rFonts w:ascii="Times New Roman" w:hAnsi="Times New Roman" w:cs="Times New Roman"/>
                <w:sz w:val="28"/>
                <w:szCs w:val="28"/>
              </w:rPr>
              <w:t xml:space="preserve">очная и </w:t>
            </w:r>
            <w:proofErr w:type="spellStart"/>
            <w:r w:rsidRPr="00C829D9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  <w:r w:rsidRPr="00C829D9">
              <w:rPr>
                <w:rFonts w:ascii="Times New Roman" w:hAnsi="Times New Roman" w:cs="Times New Roman"/>
                <w:sz w:val="28"/>
                <w:szCs w:val="28"/>
              </w:rPr>
              <w:t xml:space="preserve"> форма обучения</w:t>
            </w:r>
            <w:r w:rsidR="00C645AF" w:rsidRPr="00C829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645AF" w:rsidRPr="00C829D9" w:rsidTr="00EF14B1">
        <w:trPr>
          <w:trHeight w:val="2114"/>
        </w:trPr>
        <w:tc>
          <w:tcPr>
            <w:tcW w:w="3403" w:type="dxa"/>
            <w:vAlign w:val="center"/>
          </w:tcPr>
          <w:p w:rsidR="00C645AF" w:rsidRPr="00C829D9" w:rsidRDefault="00C645AF" w:rsidP="00EF14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9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F14B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82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202</w:t>
            </w:r>
            <w:r w:rsidR="00EF14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82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487" w:type="dxa"/>
            <w:vAlign w:val="center"/>
          </w:tcPr>
          <w:p w:rsidR="00C645AF" w:rsidRPr="007D3FC3" w:rsidRDefault="00C645AF" w:rsidP="007D3F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u w:val="single"/>
              </w:rPr>
            </w:pPr>
            <w:r w:rsidRPr="007D3FC3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Издание приказа (приказов) о зачислении</w:t>
            </w:r>
            <w:r w:rsidRPr="007D3F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лиц, поступающих по результатам вступительных испытаний на </w:t>
            </w:r>
            <w:proofErr w:type="gramStart"/>
            <w:r w:rsidRPr="007D3F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обучение по договорам</w:t>
            </w:r>
            <w:proofErr w:type="gramEnd"/>
            <w:r w:rsidRPr="007D3F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об оказании платных образовательных услуг </w:t>
            </w:r>
            <w:r w:rsidR="007D3FC3" w:rsidRPr="007D3F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(очная</w:t>
            </w:r>
            <w:r w:rsidRPr="007D3F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и </w:t>
            </w:r>
            <w:proofErr w:type="spellStart"/>
            <w:r w:rsidRPr="007D3F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очно-заочн</w:t>
            </w:r>
            <w:r w:rsidR="007D3FC3" w:rsidRPr="007D3F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ая</w:t>
            </w:r>
            <w:proofErr w:type="spellEnd"/>
            <w:r w:rsidRPr="007D3F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форм</w:t>
            </w:r>
            <w:r w:rsidR="007D3FC3" w:rsidRPr="007D3F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а</w:t>
            </w:r>
            <w:r w:rsidRPr="007D3F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обучения</w:t>
            </w:r>
            <w:r w:rsidR="007D3FC3" w:rsidRPr="007D3F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)</w:t>
            </w:r>
          </w:p>
        </w:tc>
      </w:tr>
    </w:tbl>
    <w:p w:rsidR="00C645AF" w:rsidRPr="00C829D9" w:rsidRDefault="00C645AF" w:rsidP="00C164BD">
      <w:pPr>
        <w:rPr>
          <w:b/>
          <w:sz w:val="28"/>
          <w:szCs w:val="28"/>
        </w:rPr>
      </w:pPr>
    </w:p>
    <w:p w:rsidR="00EF14B1" w:rsidRDefault="00EF14B1" w:rsidP="00C164BD">
      <w:pPr>
        <w:rPr>
          <w:b/>
          <w:sz w:val="28"/>
          <w:szCs w:val="28"/>
        </w:rPr>
      </w:pPr>
    </w:p>
    <w:p w:rsidR="00EF14B1" w:rsidRPr="007E114F" w:rsidRDefault="00EF14B1" w:rsidP="00EF14B1">
      <w:pPr>
        <w:spacing w:line="288" w:lineRule="auto"/>
        <w:rPr>
          <w:b/>
          <w:sz w:val="28"/>
          <w:szCs w:val="28"/>
        </w:rPr>
      </w:pPr>
      <w:r w:rsidRPr="007E114F">
        <w:rPr>
          <w:b/>
          <w:sz w:val="28"/>
          <w:szCs w:val="28"/>
        </w:rPr>
        <w:t>ЧАСЫ РАБОТЫ:</w:t>
      </w:r>
    </w:p>
    <w:p w:rsidR="00EF14B1" w:rsidRPr="007E114F" w:rsidRDefault="00EF14B1" w:rsidP="00EF14B1">
      <w:pPr>
        <w:spacing w:line="288" w:lineRule="auto"/>
        <w:rPr>
          <w:sz w:val="28"/>
          <w:szCs w:val="28"/>
        </w:rPr>
      </w:pPr>
      <w:proofErr w:type="gramStart"/>
      <w:r w:rsidRPr="007E114F">
        <w:rPr>
          <w:sz w:val="28"/>
          <w:szCs w:val="28"/>
        </w:rPr>
        <w:t>ПН</w:t>
      </w:r>
      <w:proofErr w:type="gramEnd"/>
      <w:r w:rsidRPr="007E114F">
        <w:rPr>
          <w:sz w:val="28"/>
          <w:szCs w:val="28"/>
        </w:rPr>
        <w:t xml:space="preserve"> – ЧТ      с 9:00 до 17:00</w:t>
      </w:r>
    </w:p>
    <w:p w:rsidR="00EF14B1" w:rsidRPr="007E114F" w:rsidRDefault="00EF14B1" w:rsidP="00EF14B1">
      <w:pPr>
        <w:spacing w:line="288" w:lineRule="auto"/>
        <w:rPr>
          <w:sz w:val="28"/>
          <w:szCs w:val="28"/>
        </w:rPr>
      </w:pPr>
      <w:proofErr w:type="gramStart"/>
      <w:r w:rsidRPr="007E114F">
        <w:rPr>
          <w:sz w:val="28"/>
          <w:szCs w:val="28"/>
        </w:rPr>
        <w:t>ПТ</w:t>
      </w:r>
      <w:proofErr w:type="gramEnd"/>
      <w:r w:rsidRPr="007E114F">
        <w:rPr>
          <w:sz w:val="28"/>
          <w:szCs w:val="28"/>
        </w:rPr>
        <w:t xml:space="preserve">                с 9:00 до 16:00</w:t>
      </w:r>
    </w:p>
    <w:p w:rsidR="00EF14B1" w:rsidRPr="007E114F" w:rsidRDefault="00EF14B1" w:rsidP="00EF14B1">
      <w:pPr>
        <w:spacing w:line="288" w:lineRule="auto"/>
        <w:rPr>
          <w:sz w:val="28"/>
          <w:szCs w:val="28"/>
        </w:rPr>
      </w:pPr>
    </w:p>
    <w:p w:rsidR="00D545C2" w:rsidRPr="007E114F" w:rsidRDefault="00C645AF" w:rsidP="00EF14B1">
      <w:pPr>
        <w:spacing w:line="288" w:lineRule="auto"/>
        <w:rPr>
          <w:b/>
          <w:sz w:val="32"/>
          <w:szCs w:val="28"/>
        </w:rPr>
      </w:pPr>
      <w:r w:rsidRPr="007E114F">
        <w:rPr>
          <w:b/>
          <w:sz w:val="32"/>
          <w:szCs w:val="28"/>
        </w:rPr>
        <w:t>КОНТАКТЫ</w:t>
      </w:r>
      <w:r w:rsidR="00C164BD" w:rsidRPr="007E114F">
        <w:rPr>
          <w:b/>
          <w:sz w:val="32"/>
          <w:szCs w:val="28"/>
        </w:rPr>
        <w:t>:</w:t>
      </w:r>
    </w:p>
    <w:p w:rsidR="00C164BD" w:rsidRPr="007E114F" w:rsidRDefault="00C164BD" w:rsidP="00EF14B1">
      <w:pPr>
        <w:spacing w:line="288" w:lineRule="auto"/>
        <w:rPr>
          <w:sz w:val="28"/>
          <w:szCs w:val="28"/>
        </w:rPr>
      </w:pPr>
    </w:p>
    <w:p w:rsidR="00C164BD" w:rsidRPr="007E114F" w:rsidRDefault="00C164BD" w:rsidP="00EF14B1">
      <w:pPr>
        <w:spacing w:line="288" w:lineRule="auto"/>
        <w:rPr>
          <w:b/>
          <w:sz w:val="32"/>
          <w:szCs w:val="28"/>
        </w:rPr>
      </w:pPr>
      <w:r w:rsidRPr="007E114F">
        <w:rPr>
          <w:b/>
          <w:sz w:val="32"/>
          <w:szCs w:val="28"/>
        </w:rPr>
        <w:t>Очная форма обучения</w:t>
      </w:r>
    </w:p>
    <w:tbl>
      <w:tblPr>
        <w:tblW w:w="5000" w:type="pct"/>
        <w:tblCellSpacing w:w="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9"/>
        <w:gridCol w:w="5616"/>
      </w:tblGrid>
      <w:tr w:rsidR="00C164BD" w:rsidRPr="007E114F" w:rsidTr="00C164BD">
        <w:trPr>
          <w:tblCellSpacing w:w="45" w:type="dxa"/>
        </w:trPr>
        <w:tc>
          <w:tcPr>
            <w:tcW w:w="1984" w:type="pct"/>
            <w:shd w:val="clear" w:color="auto" w:fill="FFFFFF"/>
            <w:hideMark/>
          </w:tcPr>
          <w:p w:rsidR="006105B8" w:rsidRPr="007E114F" w:rsidRDefault="00C164BD" w:rsidP="00EF14B1">
            <w:pPr>
              <w:spacing w:line="288" w:lineRule="auto"/>
              <w:rPr>
                <w:rFonts w:eastAsia="Times New Roman"/>
                <w:sz w:val="32"/>
                <w:szCs w:val="28"/>
              </w:rPr>
            </w:pPr>
            <w:proofErr w:type="spellStart"/>
            <w:r w:rsidRPr="007E114F">
              <w:rPr>
                <w:rFonts w:eastAsia="Times New Roman"/>
                <w:sz w:val="32"/>
                <w:szCs w:val="28"/>
              </w:rPr>
              <w:t>Вокальчук</w:t>
            </w:r>
            <w:proofErr w:type="spellEnd"/>
            <w:r w:rsidRPr="007E114F">
              <w:rPr>
                <w:rFonts w:eastAsia="Times New Roman"/>
                <w:sz w:val="32"/>
                <w:szCs w:val="28"/>
              </w:rPr>
              <w:t xml:space="preserve"> </w:t>
            </w:r>
          </w:p>
          <w:p w:rsidR="00C164BD" w:rsidRPr="007E114F" w:rsidRDefault="00C164BD" w:rsidP="00EF14B1">
            <w:pPr>
              <w:spacing w:line="288" w:lineRule="auto"/>
              <w:rPr>
                <w:rFonts w:eastAsia="Times New Roman"/>
                <w:sz w:val="32"/>
                <w:szCs w:val="28"/>
              </w:rPr>
            </w:pPr>
            <w:r w:rsidRPr="007E114F">
              <w:rPr>
                <w:rFonts w:eastAsia="Times New Roman"/>
                <w:sz w:val="32"/>
                <w:szCs w:val="28"/>
              </w:rPr>
              <w:t>Татьяна Анатольевна</w:t>
            </w:r>
          </w:p>
        </w:tc>
        <w:tc>
          <w:tcPr>
            <w:tcW w:w="2875" w:type="pct"/>
            <w:shd w:val="clear" w:color="auto" w:fill="FFFFFF"/>
            <w:hideMark/>
          </w:tcPr>
          <w:p w:rsidR="00C164BD" w:rsidRPr="007E114F" w:rsidRDefault="00C164BD" w:rsidP="00EF14B1">
            <w:pPr>
              <w:spacing w:line="288" w:lineRule="auto"/>
              <w:rPr>
                <w:rFonts w:eastAsia="Times New Roman"/>
                <w:sz w:val="32"/>
                <w:szCs w:val="28"/>
              </w:rPr>
            </w:pPr>
            <w:r w:rsidRPr="007E114F">
              <w:rPr>
                <w:rFonts w:eastAsia="Times New Roman"/>
                <w:sz w:val="32"/>
                <w:szCs w:val="28"/>
              </w:rPr>
              <w:t>тел.</w:t>
            </w:r>
            <w:r w:rsidR="00F161EE" w:rsidRPr="007E114F">
              <w:rPr>
                <w:rFonts w:eastAsia="Times New Roman"/>
                <w:sz w:val="32"/>
                <w:szCs w:val="28"/>
              </w:rPr>
              <w:t>:</w:t>
            </w:r>
            <w:r w:rsidRPr="007E114F">
              <w:rPr>
                <w:rFonts w:eastAsia="Times New Roman"/>
                <w:sz w:val="32"/>
                <w:szCs w:val="28"/>
              </w:rPr>
              <w:t xml:space="preserve"> (343) 221-28-38</w:t>
            </w:r>
            <w:r w:rsidRPr="007E114F">
              <w:rPr>
                <w:rFonts w:eastAsia="Times New Roman"/>
                <w:sz w:val="32"/>
                <w:szCs w:val="28"/>
              </w:rPr>
              <w:br/>
            </w:r>
            <w:proofErr w:type="spellStart"/>
            <w:r w:rsidRPr="007E114F">
              <w:rPr>
                <w:rFonts w:eastAsia="Times New Roman"/>
                <w:sz w:val="32"/>
                <w:szCs w:val="28"/>
              </w:rPr>
              <w:t>каб</w:t>
            </w:r>
            <w:proofErr w:type="spellEnd"/>
            <w:r w:rsidRPr="007E114F">
              <w:rPr>
                <w:rFonts w:eastAsia="Times New Roman"/>
                <w:sz w:val="32"/>
                <w:szCs w:val="28"/>
              </w:rPr>
              <w:t>. 238</w:t>
            </w:r>
            <w:r w:rsidRPr="007E114F">
              <w:rPr>
                <w:rFonts w:eastAsia="Times New Roman"/>
                <w:sz w:val="32"/>
                <w:szCs w:val="28"/>
              </w:rPr>
              <w:br/>
            </w:r>
            <w:r w:rsidRPr="007E114F">
              <w:rPr>
                <w:rFonts w:eastAsia="Times New Roman"/>
                <w:sz w:val="32"/>
                <w:szCs w:val="28"/>
                <w:lang w:val="en-US"/>
              </w:rPr>
              <w:t>e</w:t>
            </w:r>
            <w:r w:rsidRPr="007E114F">
              <w:rPr>
                <w:rFonts w:eastAsia="Times New Roman"/>
                <w:sz w:val="32"/>
                <w:szCs w:val="28"/>
              </w:rPr>
              <w:t>-</w:t>
            </w:r>
            <w:proofErr w:type="spellStart"/>
            <w:r w:rsidRPr="007E114F">
              <w:rPr>
                <w:rFonts w:eastAsia="Times New Roman"/>
                <w:sz w:val="32"/>
                <w:szCs w:val="28"/>
              </w:rPr>
              <w:t>mail</w:t>
            </w:r>
            <w:proofErr w:type="spellEnd"/>
            <w:r w:rsidRPr="007E114F">
              <w:rPr>
                <w:rFonts w:eastAsia="Times New Roman"/>
                <w:sz w:val="32"/>
                <w:szCs w:val="28"/>
              </w:rPr>
              <w:t>: </w:t>
            </w:r>
            <w:hyperlink r:id="rId5" w:history="1">
              <w:r w:rsidRPr="007E114F">
                <w:rPr>
                  <w:rFonts w:eastAsia="Times New Roman"/>
                  <w:sz w:val="32"/>
                  <w:szCs w:val="28"/>
                  <w:u w:val="single"/>
                </w:rPr>
                <w:t>tvokalchuk@usaaa.ru</w:t>
              </w:r>
            </w:hyperlink>
          </w:p>
        </w:tc>
      </w:tr>
    </w:tbl>
    <w:p w:rsidR="00C164BD" w:rsidRPr="007E114F" w:rsidRDefault="00C164BD" w:rsidP="00EF14B1">
      <w:pPr>
        <w:spacing w:line="288" w:lineRule="auto"/>
        <w:rPr>
          <w:sz w:val="32"/>
          <w:szCs w:val="28"/>
        </w:rPr>
      </w:pPr>
    </w:p>
    <w:p w:rsidR="00C164BD" w:rsidRPr="007E114F" w:rsidRDefault="00C164BD" w:rsidP="00EF14B1">
      <w:pPr>
        <w:spacing w:line="288" w:lineRule="auto"/>
        <w:rPr>
          <w:b/>
          <w:sz w:val="32"/>
          <w:szCs w:val="28"/>
        </w:rPr>
      </w:pPr>
      <w:proofErr w:type="spellStart"/>
      <w:r w:rsidRPr="007E114F">
        <w:rPr>
          <w:b/>
          <w:sz w:val="32"/>
          <w:szCs w:val="28"/>
        </w:rPr>
        <w:t>Очно-заочная</w:t>
      </w:r>
      <w:proofErr w:type="spellEnd"/>
      <w:r w:rsidRPr="007E114F">
        <w:rPr>
          <w:b/>
          <w:sz w:val="32"/>
          <w:szCs w:val="28"/>
        </w:rPr>
        <w:t xml:space="preserve"> форма обучения</w:t>
      </w:r>
    </w:p>
    <w:tbl>
      <w:tblPr>
        <w:tblW w:w="5000" w:type="pct"/>
        <w:tblCellSpacing w:w="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9"/>
        <w:gridCol w:w="5616"/>
      </w:tblGrid>
      <w:tr w:rsidR="00C164BD" w:rsidRPr="007E114F" w:rsidTr="00C164BD">
        <w:trPr>
          <w:tblCellSpacing w:w="45" w:type="dxa"/>
        </w:trPr>
        <w:tc>
          <w:tcPr>
            <w:tcW w:w="1984" w:type="pct"/>
            <w:shd w:val="clear" w:color="auto" w:fill="FFFFFF"/>
            <w:hideMark/>
          </w:tcPr>
          <w:p w:rsidR="006105B8" w:rsidRPr="007E114F" w:rsidRDefault="006105B8" w:rsidP="00EF14B1">
            <w:pPr>
              <w:spacing w:line="288" w:lineRule="auto"/>
              <w:rPr>
                <w:rFonts w:eastAsia="Times New Roman"/>
                <w:sz w:val="32"/>
                <w:szCs w:val="28"/>
              </w:rPr>
            </w:pPr>
            <w:proofErr w:type="spellStart"/>
            <w:r w:rsidRPr="007E114F">
              <w:rPr>
                <w:rFonts w:eastAsia="Times New Roman"/>
                <w:sz w:val="32"/>
                <w:szCs w:val="28"/>
              </w:rPr>
              <w:t>Дьячкова</w:t>
            </w:r>
            <w:proofErr w:type="spellEnd"/>
            <w:r w:rsidRPr="007E114F">
              <w:rPr>
                <w:rFonts w:eastAsia="Times New Roman"/>
                <w:sz w:val="32"/>
                <w:szCs w:val="28"/>
              </w:rPr>
              <w:t xml:space="preserve"> </w:t>
            </w:r>
          </w:p>
          <w:p w:rsidR="00C164BD" w:rsidRPr="007E114F" w:rsidRDefault="006105B8" w:rsidP="00EF14B1">
            <w:pPr>
              <w:spacing w:line="288" w:lineRule="auto"/>
              <w:rPr>
                <w:rFonts w:eastAsia="Times New Roman"/>
                <w:sz w:val="32"/>
                <w:szCs w:val="28"/>
              </w:rPr>
            </w:pPr>
            <w:r w:rsidRPr="007E114F">
              <w:rPr>
                <w:rFonts w:eastAsia="Times New Roman"/>
                <w:sz w:val="32"/>
                <w:szCs w:val="28"/>
              </w:rPr>
              <w:t>Елена Ивановна</w:t>
            </w:r>
          </w:p>
        </w:tc>
        <w:tc>
          <w:tcPr>
            <w:tcW w:w="2874" w:type="pct"/>
            <w:shd w:val="clear" w:color="auto" w:fill="FFFFFF"/>
            <w:hideMark/>
          </w:tcPr>
          <w:p w:rsidR="00C164BD" w:rsidRPr="007E114F" w:rsidRDefault="00C164BD" w:rsidP="00EF14B1">
            <w:pPr>
              <w:spacing w:line="288" w:lineRule="auto"/>
              <w:rPr>
                <w:rFonts w:eastAsia="Times New Roman"/>
                <w:sz w:val="32"/>
                <w:szCs w:val="28"/>
              </w:rPr>
            </w:pPr>
            <w:r w:rsidRPr="007E114F">
              <w:rPr>
                <w:rFonts w:eastAsia="Times New Roman"/>
                <w:sz w:val="32"/>
                <w:szCs w:val="28"/>
              </w:rPr>
              <w:t>тел.</w:t>
            </w:r>
            <w:r w:rsidR="00F161EE" w:rsidRPr="007E114F">
              <w:rPr>
                <w:rFonts w:eastAsia="Times New Roman"/>
                <w:sz w:val="32"/>
                <w:szCs w:val="28"/>
              </w:rPr>
              <w:t>:</w:t>
            </w:r>
            <w:r w:rsidR="00EF14B1" w:rsidRPr="007E114F">
              <w:rPr>
                <w:rFonts w:eastAsia="Times New Roman"/>
                <w:sz w:val="32"/>
                <w:szCs w:val="28"/>
              </w:rPr>
              <w:t xml:space="preserve"> (343) 221-28-10, +7 912 612-21-10</w:t>
            </w:r>
          </w:p>
          <w:p w:rsidR="00C164BD" w:rsidRPr="007E114F" w:rsidRDefault="00C164BD" w:rsidP="00EF14B1">
            <w:pPr>
              <w:spacing w:line="288" w:lineRule="auto"/>
              <w:rPr>
                <w:rFonts w:eastAsia="Times New Roman"/>
                <w:sz w:val="32"/>
                <w:szCs w:val="28"/>
              </w:rPr>
            </w:pPr>
            <w:proofErr w:type="spellStart"/>
            <w:r w:rsidRPr="007E114F">
              <w:rPr>
                <w:rFonts w:eastAsia="Times New Roman"/>
                <w:sz w:val="32"/>
                <w:szCs w:val="28"/>
              </w:rPr>
              <w:t>каб</w:t>
            </w:r>
            <w:proofErr w:type="spellEnd"/>
            <w:r w:rsidRPr="007E114F">
              <w:rPr>
                <w:rFonts w:eastAsia="Times New Roman"/>
                <w:sz w:val="32"/>
                <w:szCs w:val="28"/>
              </w:rPr>
              <w:t>. 2</w:t>
            </w:r>
            <w:r w:rsidR="005C6595" w:rsidRPr="007E114F">
              <w:rPr>
                <w:rFonts w:eastAsia="Times New Roman"/>
                <w:sz w:val="32"/>
                <w:szCs w:val="28"/>
              </w:rPr>
              <w:t>2</w:t>
            </w:r>
            <w:r w:rsidRPr="007E114F">
              <w:rPr>
                <w:rFonts w:eastAsia="Times New Roman"/>
                <w:sz w:val="32"/>
                <w:szCs w:val="28"/>
              </w:rPr>
              <w:t>5</w:t>
            </w:r>
          </w:p>
          <w:p w:rsidR="006105B8" w:rsidRPr="007E114F" w:rsidRDefault="006105B8" w:rsidP="00EF14B1">
            <w:pPr>
              <w:spacing w:line="288" w:lineRule="auto"/>
              <w:rPr>
                <w:rFonts w:eastAsia="Times New Roman"/>
                <w:sz w:val="32"/>
                <w:szCs w:val="28"/>
              </w:rPr>
            </w:pPr>
            <w:r w:rsidRPr="007E114F">
              <w:rPr>
                <w:rFonts w:eastAsia="Times New Roman"/>
                <w:sz w:val="32"/>
                <w:szCs w:val="28"/>
                <w:lang w:val="en-US"/>
              </w:rPr>
              <w:t>e</w:t>
            </w:r>
            <w:r w:rsidRPr="007E114F">
              <w:rPr>
                <w:rFonts w:eastAsia="Times New Roman"/>
                <w:sz w:val="32"/>
                <w:szCs w:val="28"/>
              </w:rPr>
              <w:t>-</w:t>
            </w:r>
            <w:proofErr w:type="spellStart"/>
            <w:r w:rsidRPr="007E114F">
              <w:rPr>
                <w:rFonts w:eastAsia="Times New Roman"/>
                <w:sz w:val="32"/>
                <w:szCs w:val="28"/>
              </w:rPr>
              <w:t>mail</w:t>
            </w:r>
            <w:proofErr w:type="spellEnd"/>
            <w:r w:rsidRPr="007E114F">
              <w:rPr>
                <w:rFonts w:eastAsia="Times New Roman"/>
                <w:sz w:val="32"/>
                <w:szCs w:val="28"/>
              </w:rPr>
              <w:t>: </w:t>
            </w:r>
            <w:hyperlink r:id="rId6" w:history="1">
              <w:r w:rsidRPr="007E114F">
                <w:rPr>
                  <w:rStyle w:val="ab"/>
                  <w:color w:val="auto"/>
                  <w:sz w:val="32"/>
                  <w:szCs w:val="28"/>
                  <w:shd w:val="clear" w:color="auto" w:fill="FFFFFF"/>
                </w:rPr>
                <w:t>diachkova@usaaa.ru</w:t>
              </w:r>
            </w:hyperlink>
          </w:p>
        </w:tc>
      </w:tr>
    </w:tbl>
    <w:p w:rsidR="00C829D9" w:rsidRDefault="00C829D9" w:rsidP="00EF14B1">
      <w:pPr>
        <w:rPr>
          <w:sz w:val="28"/>
          <w:szCs w:val="28"/>
        </w:rPr>
      </w:pPr>
    </w:p>
    <w:sectPr w:rsidR="00C829D9" w:rsidSect="00C829D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F55320"/>
    <w:multiLevelType w:val="hybridMultilevel"/>
    <w:tmpl w:val="7C1CD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64BD"/>
    <w:rsid w:val="000128CB"/>
    <w:rsid w:val="00114864"/>
    <w:rsid w:val="00155270"/>
    <w:rsid w:val="001743B4"/>
    <w:rsid w:val="00263A7E"/>
    <w:rsid w:val="002E1430"/>
    <w:rsid w:val="00340B14"/>
    <w:rsid w:val="00373962"/>
    <w:rsid w:val="003A1941"/>
    <w:rsid w:val="005C6595"/>
    <w:rsid w:val="006105B8"/>
    <w:rsid w:val="0063387A"/>
    <w:rsid w:val="006A71E4"/>
    <w:rsid w:val="00747DB8"/>
    <w:rsid w:val="007A2B8A"/>
    <w:rsid w:val="007D3FC3"/>
    <w:rsid w:val="007E114F"/>
    <w:rsid w:val="00814595"/>
    <w:rsid w:val="00840F48"/>
    <w:rsid w:val="0084170A"/>
    <w:rsid w:val="0088608C"/>
    <w:rsid w:val="008C17A3"/>
    <w:rsid w:val="00B5473C"/>
    <w:rsid w:val="00C164BD"/>
    <w:rsid w:val="00C33B52"/>
    <w:rsid w:val="00C34CB2"/>
    <w:rsid w:val="00C645AF"/>
    <w:rsid w:val="00C829D9"/>
    <w:rsid w:val="00C82CA2"/>
    <w:rsid w:val="00C937F9"/>
    <w:rsid w:val="00CE20A6"/>
    <w:rsid w:val="00D07FB9"/>
    <w:rsid w:val="00D23B62"/>
    <w:rsid w:val="00D545C2"/>
    <w:rsid w:val="00EF14B1"/>
    <w:rsid w:val="00F161EE"/>
    <w:rsid w:val="00F50B7D"/>
    <w:rsid w:val="00F927B6"/>
    <w:rsid w:val="00FA4BD0"/>
    <w:rsid w:val="00FB0631"/>
    <w:rsid w:val="00FB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B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7FB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7F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7FB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FB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F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FB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FB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FB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FB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F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D07FB9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D07F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7FB9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7F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7F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7FB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07FB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7FB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7FB9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link w:val="a5"/>
    <w:qFormat/>
    <w:rsid w:val="00D07FB9"/>
    <w:pPr>
      <w:autoSpaceDE w:val="0"/>
      <w:autoSpaceDN w:val="0"/>
      <w:jc w:val="center"/>
    </w:pPr>
  </w:style>
  <w:style w:type="character" w:customStyle="1" w:styleId="a5">
    <w:name w:val="Название Знак"/>
    <w:basedOn w:val="a0"/>
    <w:link w:val="a4"/>
    <w:rsid w:val="00D07FB9"/>
    <w:rPr>
      <w:rFonts w:ascii="Times New Roman" w:hAnsi="Times New Roman"/>
      <w:sz w:val="24"/>
      <w:szCs w:val="24"/>
    </w:rPr>
  </w:style>
  <w:style w:type="paragraph" w:styleId="a6">
    <w:name w:val="Subtitle"/>
    <w:link w:val="a7"/>
    <w:uiPriority w:val="11"/>
    <w:qFormat/>
    <w:rsid w:val="00D07FB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link w:val="a6"/>
    <w:uiPriority w:val="11"/>
    <w:rsid w:val="00D07FB9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D07FB9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D07FB9"/>
    <w:rPr>
      <w:b/>
      <w:bCs/>
    </w:rPr>
  </w:style>
  <w:style w:type="character" w:styleId="aa">
    <w:name w:val="Emphasis"/>
    <w:basedOn w:val="a0"/>
    <w:uiPriority w:val="20"/>
    <w:qFormat/>
    <w:rsid w:val="00D07FB9"/>
    <w:rPr>
      <w:i/>
      <w:iCs/>
    </w:rPr>
  </w:style>
  <w:style w:type="character" w:customStyle="1" w:styleId="link-mailto">
    <w:name w:val="link-mailto"/>
    <w:basedOn w:val="a0"/>
    <w:rsid w:val="00C164BD"/>
  </w:style>
  <w:style w:type="character" w:styleId="ab">
    <w:name w:val="Hyperlink"/>
    <w:basedOn w:val="a0"/>
    <w:uiPriority w:val="99"/>
    <w:semiHidden/>
    <w:unhideWhenUsed/>
    <w:rsid w:val="00C164BD"/>
    <w:rPr>
      <w:color w:val="0000FF"/>
      <w:u w:val="single"/>
    </w:rPr>
  </w:style>
  <w:style w:type="paragraph" w:customStyle="1" w:styleId="ConsPlusNormal">
    <w:name w:val="ConsPlusNormal"/>
    <w:rsid w:val="00C645AF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chkova@usaaa.ru" TargetMode="External"/><Relationship Id="rId5" Type="http://schemas.openxmlformats.org/officeDocument/2006/relationships/hyperlink" Target="mailto:tvokalchuk@usaa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9</cp:revision>
  <cp:lastPrinted>2024-07-23T09:09:00Z</cp:lastPrinted>
  <dcterms:created xsi:type="dcterms:W3CDTF">2025-07-25T11:55:00Z</dcterms:created>
  <dcterms:modified xsi:type="dcterms:W3CDTF">2025-07-25T12:09:00Z</dcterms:modified>
</cp:coreProperties>
</file>